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B1510" w14:textId="77777777" w:rsidR="00C00352" w:rsidRDefault="00C00352" w:rsidP="00C00352">
      <w:pPr>
        <w:spacing w:after="20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NATALIE VAZQUEZ  BEALES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</w:p>
    <w:p w14:paraId="65849455" w14:textId="77777777" w:rsidR="00C00352" w:rsidRDefault="00C00352" w:rsidP="00C00352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5242 Millenia Blvd Orlando Fl 32839                                                         </w:t>
      </w:r>
    </w:p>
    <w:p w14:paraId="33136A73" w14:textId="289B86AD" w:rsidR="009927EF" w:rsidRPr="009927EF" w:rsidRDefault="00C00352" w:rsidP="009927EF">
      <w:pPr>
        <w:spacing w:after="2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927EF" w:rsidRPr="009927EF">
        <w:rPr>
          <w:rFonts w:ascii="Times New Roman" w:hAnsi="Times New Roman" w:cs="Times New Roman"/>
          <w:sz w:val="18"/>
          <w:szCs w:val="18"/>
        </w:rPr>
        <w:t>Nvazquez002@my.wilmu.edu</w:t>
      </w:r>
    </w:p>
    <w:p w14:paraId="00000002" w14:textId="77777777" w:rsidR="00F14923" w:rsidRDefault="00C00352" w:rsidP="00C00352">
      <w:pPr>
        <w:spacing w:after="20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321-297-7831</w:t>
      </w:r>
    </w:p>
    <w:p w14:paraId="47CB34B0" w14:textId="77777777" w:rsidR="00C00352" w:rsidRDefault="00C00352" w:rsidP="00C00352">
      <w:pPr>
        <w:spacing w:after="2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3" w14:textId="2A3B80DC" w:rsidR="00F14923" w:rsidRDefault="00C00352" w:rsidP="00C00352">
      <w:pPr>
        <w:spacing w:after="200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EMPLOYMENT OBJECTIVE</w:t>
      </w:r>
    </w:p>
    <w:p w14:paraId="00000004" w14:textId="77777777" w:rsidR="00F14923" w:rsidRDefault="00C00352">
      <w:pPr>
        <w:spacing w:after="200"/>
      </w:pPr>
      <w:r>
        <w:rPr>
          <w:rFonts w:ascii="Times New Roman" w:eastAsia="Times New Roman" w:hAnsi="Times New Roman" w:cs="Times New Roman"/>
          <w:sz w:val="22"/>
          <w:szCs w:val="22"/>
        </w:rPr>
        <w:t>To join an organization that offers me an opportunity to develop in a customer service environment that can offer me constructive workplace for communicating and interacting with customers and guest, where I can maximize my people oriented experience, communication skills,  my problem solving abilities.</w:t>
      </w:r>
    </w:p>
    <w:p w14:paraId="00000005" w14:textId="77777777" w:rsidR="00F14923" w:rsidRDefault="00C00352">
      <w:pPr>
        <w:spacing w:after="200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HIGHLIGHTS OF QUALIFICATIONS</w:t>
      </w:r>
    </w:p>
    <w:p w14:paraId="00000006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Extensive experience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servicing customers in the hospitality and food service industry.</w:t>
      </w:r>
    </w:p>
    <w:p w14:paraId="00000007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Well-organized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highly efficient working in a multi-tasking dynamic environment. </w:t>
      </w:r>
    </w:p>
    <w:p w14:paraId="00000008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Ability to remain calm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when dealing with emotional, difficult or distressed customers and work under pressure.</w:t>
      </w:r>
    </w:p>
    <w:p w14:paraId="00000009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Effective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learning abilities.</w:t>
      </w:r>
    </w:p>
    <w:p w14:paraId="0000000A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Superior communications skills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dealing with customers and co-workers.  Both verbal and written skills are strong.</w:t>
      </w:r>
    </w:p>
    <w:p w14:paraId="0000000B" w14:textId="77777777" w:rsidR="00F14923" w:rsidRDefault="00C00352">
      <w:pPr>
        <w:numPr>
          <w:ilvl w:val="0"/>
          <w:numId w:val="2"/>
        </w:numPr>
        <w:spacing w:after="200"/>
        <w:ind w:hanging="360"/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Bilingual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Spanish/English</w:t>
      </w:r>
    </w:p>
    <w:p w14:paraId="0000000C" w14:textId="77777777" w:rsidR="00F14923" w:rsidRDefault="00C00352">
      <w:pPr>
        <w:spacing w:after="200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WORK EXPERIENCE</w:t>
      </w:r>
    </w:p>
    <w:p w14:paraId="0000000D" w14:textId="77777777" w:rsidR="00F14923" w:rsidRDefault="00C00352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Disney's Animal Kingdom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theme park Kissimmee FL</w:t>
      </w:r>
    </w:p>
    <w:p w14:paraId="0000000E" w14:textId="77777777" w:rsidR="00F14923" w:rsidRDefault="00C00352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2016 - Present</w:t>
      </w:r>
    </w:p>
    <w:p w14:paraId="0000000F" w14:textId="77777777" w:rsidR="00F14923" w:rsidRDefault="00C00352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Entrance supervisor/cashier/ park greeter</w:t>
      </w:r>
    </w:p>
    <w:p w14:paraId="00000010" w14:textId="77777777" w:rsidR="00F14923" w:rsidRDefault="00C00352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Receive guest in a very warm and friendly manner.</w:t>
      </w:r>
    </w:p>
    <w:p w14:paraId="00000011" w14:textId="77777777" w:rsidR="00F14923" w:rsidRDefault="00C00352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Maintain and organize company operation by delegating tasks, making sure that cast are welcoming and verifying guest needs.</w:t>
      </w:r>
    </w:p>
    <w:p w14:paraId="00000012" w14:textId="77777777" w:rsidR="00F14923" w:rsidRDefault="00C00352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Guest customer service.</w:t>
      </w:r>
    </w:p>
    <w:p w14:paraId="00000013" w14:textId="77777777" w:rsidR="00F14923" w:rsidRDefault="00C00352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Charge the parking before entering the park.</w:t>
      </w:r>
    </w:p>
    <w:p w14:paraId="00000014" w14:textId="77777777" w:rsidR="00F14923" w:rsidRDefault="00C00352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Verify that the entrance passes are correct.</w:t>
      </w:r>
    </w:p>
    <w:p w14:paraId="00000015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Polo Ralph Lauren, </w:t>
      </w:r>
      <w:r>
        <w:rPr>
          <w:rFonts w:ascii="Times New Roman" w:eastAsia="Times New Roman" w:hAnsi="Times New Roman" w:cs="Times New Roman"/>
          <w:sz w:val="22"/>
          <w:szCs w:val="22"/>
        </w:rPr>
        <w:t>Orlando premium outlets, Kissimmee FL</w:t>
      </w:r>
    </w:p>
    <w:p w14:paraId="00000016" w14:textId="79B1797C" w:rsidR="00F14923" w:rsidRDefault="00C00352">
      <w:pPr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2014 - </w:t>
      </w:r>
      <w:r w:rsidR="0040768D">
        <w:rPr>
          <w:rFonts w:ascii="Times New Roman" w:eastAsia="Times New Roman" w:hAnsi="Times New Roman" w:cs="Times New Roman"/>
          <w:sz w:val="22"/>
          <w:szCs w:val="22"/>
        </w:rPr>
        <w:t>2018</w:t>
      </w:r>
    </w:p>
    <w:p w14:paraId="00000017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Warehouse associate/ truck driver</w:t>
      </w:r>
    </w:p>
    <w:p w14:paraId="00000018" w14:textId="77777777" w:rsidR="00F14923" w:rsidRDefault="00C00352">
      <w:pPr>
        <w:numPr>
          <w:ilvl w:val="0"/>
          <w:numId w:val="4"/>
        </w:numPr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Process:  open, organize, price, sensor and accommodate apparel on baker's rack, to then be put away on designated lundias</w:t>
      </w:r>
    </w:p>
    <w:p w14:paraId="00000019" w14:textId="2BDFD76D" w:rsidR="00F14923" w:rsidRDefault="00C00352">
      <w:pPr>
        <w:numPr>
          <w:ilvl w:val="0"/>
          <w:numId w:val="4"/>
        </w:numPr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Get merchandise from the lundi</w:t>
      </w:r>
      <w:r w:rsidR="00DC0EC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 according to the needs of the store. </w:t>
      </w:r>
    </w:p>
    <w:p w14:paraId="0000001A" w14:textId="43BE72A5" w:rsidR="00F14923" w:rsidRDefault="00C00352">
      <w:pPr>
        <w:numPr>
          <w:ilvl w:val="0"/>
          <w:numId w:val="4"/>
        </w:numPr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Load truck after merchandise is ready, deliver to the store</w:t>
      </w:r>
      <w:r w:rsidR="00346E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unload and accommodate according to the needs of the store.</w:t>
      </w:r>
    </w:p>
    <w:p w14:paraId="0000001B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Adidas Group, </w:t>
      </w:r>
      <w:r>
        <w:rPr>
          <w:rFonts w:ascii="Times New Roman" w:eastAsia="Times New Roman" w:hAnsi="Times New Roman" w:cs="Times New Roman"/>
          <w:sz w:val="22"/>
          <w:szCs w:val="22"/>
        </w:rPr>
        <w:t>Orlando Premium outlets, Kissimmee FL</w:t>
      </w:r>
    </w:p>
    <w:p w14:paraId="0000001C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2013 - 2016</w:t>
      </w:r>
    </w:p>
    <w:p w14:paraId="0000001D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Warehouse associate/ truck driver</w:t>
      </w:r>
    </w:p>
    <w:p w14:paraId="0000001E" w14:textId="77777777" w:rsidR="00F14923" w:rsidRDefault="00C00352">
      <w:pPr>
        <w:numPr>
          <w:ilvl w:val="0"/>
          <w:numId w:val="1"/>
        </w:numPr>
        <w:ind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Process apparel:  price, sensor and hang designated clothing on each designated Rolling racks.</w:t>
      </w:r>
    </w:p>
    <w:p w14:paraId="0000001F" w14:textId="77777777" w:rsidR="00F14923" w:rsidRDefault="00C00352">
      <w:pPr>
        <w:numPr>
          <w:ilvl w:val="0"/>
          <w:numId w:val="1"/>
        </w:numPr>
        <w:ind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Process footwear:  price sensor and organize on designated bakers racks.</w:t>
      </w:r>
    </w:p>
    <w:p w14:paraId="00000020" w14:textId="77777777" w:rsidR="00F14923" w:rsidRDefault="00C00352">
      <w:pPr>
        <w:numPr>
          <w:ilvl w:val="0"/>
          <w:numId w:val="1"/>
        </w:numPr>
        <w:ind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Load truck after merchandise is ready and deliver to store. Also unload and accommodate on the back of the house.</w:t>
      </w:r>
    </w:p>
    <w:p w14:paraId="00000021" w14:textId="77777777" w:rsidR="00F14923" w:rsidRDefault="00C00352">
      <w:pPr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3" w14:textId="77777777" w:rsidR="00F14923" w:rsidRDefault="00C00352" w:rsidP="000F749E">
      <w:pPr>
        <w:spacing w:after="200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EDUCATION</w:t>
      </w:r>
    </w:p>
    <w:p w14:paraId="5A913B2A" w14:textId="77777777" w:rsidR="007375B3" w:rsidRDefault="00C00352">
      <w:pPr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UNIVERSIDAD  DEL  ESTE,  CAROLINA</w:t>
      </w:r>
      <w:r w:rsidR="007B5293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</w:t>
      </w:r>
      <w:r w:rsidR="007542C1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887EA9">
        <w:rPr>
          <w:rFonts w:ascii="Times New Roman" w:eastAsia="Times New Roman" w:hAnsi="Times New Roman" w:cs="Times New Roman"/>
          <w:sz w:val="22"/>
          <w:szCs w:val="22"/>
        </w:rPr>
        <w:t>2009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703">
        <w:rPr>
          <w:rFonts w:ascii="Times New Roman" w:eastAsia="Times New Roman" w:hAnsi="Times New Roman" w:cs="Times New Roman"/>
          <w:sz w:val="22"/>
          <w:szCs w:val="22"/>
        </w:rPr>
        <w:tab/>
      </w:r>
      <w:r w:rsidR="00676703">
        <w:rPr>
          <w:rFonts w:ascii="Times New Roman" w:eastAsia="Times New Roman" w:hAnsi="Times New Roman" w:cs="Times New Roman"/>
          <w:sz w:val="22"/>
          <w:szCs w:val="22"/>
        </w:rPr>
        <w:tab/>
      </w:r>
      <w:r w:rsidR="00676703">
        <w:rPr>
          <w:rFonts w:ascii="Times New Roman" w:eastAsia="Times New Roman" w:hAnsi="Times New Roman" w:cs="Times New Roman"/>
          <w:sz w:val="22"/>
          <w:szCs w:val="22"/>
        </w:rPr>
        <w:tab/>
      </w:r>
      <w:r w:rsidR="00676703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5" w14:textId="1097B3CB" w:rsidR="00F14923" w:rsidRDefault="00C00352">
      <w:pPr>
        <w:jc w:val="left"/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Bachelor in Microbiology</w:t>
      </w:r>
    </w:p>
    <w:p w14:paraId="00000026" w14:textId="72581B5A" w:rsidR="00F14923" w:rsidRPr="00BA7FAD" w:rsidRDefault="00C00352" w:rsidP="00BB1EC9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A7FAD">
        <w:rPr>
          <w:rFonts w:ascii="Times New Roman" w:eastAsia="Times New Roman" w:hAnsi="Times New Roman" w:cs="Times New Roman"/>
          <w:sz w:val="22"/>
          <w:szCs w:val="22"/>
        </w:rPr>
        <w:t xml:space="preserve">I have also done undergraduate research for contaminated waters, beaches, rivers and lakes, getting positive results for </w:t>
      </w:r>
      <w:r w:rsidRPr="00BA7FAD">
        <w:rPr>
          <w:rFonts w:ascii="Times New Roman" w:eastAsia="Times New Roman" w:hAnsi="Times New Roman" w:cs="Times New Roman"/>
          <w:i/>
          <w:sz w:val="22"/>
          <w:szCs w:val="22"/>
        </w:rPr>
        <w:t xml:space="preserve">Escherichia Coli </w:t>
      </w:r>
      <w:r w:rsidRPr="00BA7FAD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Pr="00BA7FAD">
        <w:rPr>
          <w:rFonts w:ascii="Times New Roman" w:eastAsia="Times New Roman" w:hAnsi="Times New Roman" w:cs="Times New Roman"/>
          <w:i/>
          <w:sz w:val="22"/>
          <w:szCs w:val="22"/>
        </w:rPr>
        <w:t xml:space="preserve">Enterococcus Faecalis. </w:t>
      </w:r>
      <w:r w:rsidRPr="00BA7FAD">
        <w:rPr>
          <w:rFonts w:ascii="Times New Roman" w:eastAsia="Times New Roman" w:hAnsi="Times New Roman" w:cs="Times New Roman"/>
          <w:sz w:val="22"/>
          <w:szCs w:val="22"/>
        </w:rPr>
        <w:t xml:space="preserve">I have laboratory experience, sterilizing equipment and creating mediums to grow bacteria. Replicate DNA, grow and study metabolism of </w:t>
      </w:r>
      <w:r w:rsidRPr="00BA7FAD">
        <w:rPr>
          <w:rFonts w:ascii="Times New Roman" w:eastAsia="Times New Roman" w:hAnsi="Times New Roman" w:cs="Times New Roman"/>
          <w:i/>
          <w:sz w:val="22"/>
          <w:szCs w:val="22"/>
        </w:rPr>
        <w:t>Neisseria gonorrhoeae.</w:t>
      </w:r>
    </w:p>
    <w:p w14:paraId="540DCB8A" w14:textId="0755E3AE" w:rsidR="0033255D" w:rsidRDefault="00937EB3" w:rsidP="00DB4B4C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0F09DA">
        <w:rPr>
          <w:rFonts w:ascii="Times New Roman" w:eastAsia="Times New Roman" w:hAnsi="Times New Roman" w:cs="Times New Roman"/>
          <w:sz w:val="22"/>
          <w:szCs w:val="22"/>
        </w:rPr>
        <w:t>I was a me</w:t>
      </w:r>
      <w:r w:rsidR="0039500C" w:rsidRPr="000F09DA">
        <w:rPr>
          <w:rFonts w:ascii="Times New Roman" w:eastAsia="Times New Roman" w:hAnsi="Times New Roman" w:cs="Times New Roman"/>
          <w:sz w:val="22"/>
          <w:szCs w:val="22"/>
        </w:rPr>
        <w:t xml:space="preserve">mber of the </w:t>
      </w:r>
      <w:r w:rsidR="0039500C" w:rsidRPr="00472536">
        <w:rPr>
          <w:rFonts w:ascii="Times New Roman" w:eastAsia="Times New Roman" w:hAnsi="Times New Roman" w:cs="Times New Roman"/>
          <w:b/>
          <w:bCs/>
          <w:sz w:val="22"/>
          <w:szCs w:val="22"/>
        </w:rPr>
        <w:t>RISE</w:t>
      </w:r>
      <w:r w:rsidR="0047253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B6A73">
        <w:rPr>
          <w:rFonts w:ascii="Times New Roman" w:eastAsia="Times New Roman" w:hAnsi="Times New Roman" w:cs="Times New Roman"/>
          <w:sz w:val="22"/>
          <w:szCs w:val="22"/>
        </w:rPr>
        <w:t>Program</w:t>
      </w:r>
      <w:r w:rsidR="00143C53" w:rsidRPr="000F09DA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FE490D" w:rsidRPr="000F09DA">
        <w:rPr>
          <w:rFonts w:ascii="Times New Roman" w:eastAsia="Times New Roman" w:hAnsi="Times New Roman" w:cs="Times New Roman"/>
          <w:sz w:val="22"/>
          <w:szCs w:val="22"/>
        </w:rPr>
        <w:t>Research Initiative for Scientific</w:t>
      </w:r>
      <w:r w:rsidR="00BF574B" w:rsidRPr="000F09DA">
        <w:rPr>
          <w:rFonts w:ascii="Times New Roman" w:eastAsia="Times New Roman" w:hAnsi="Times New Roman" w:cs="Times New Roman"/>
          <w:sz w:val="22"/>
          <w:szCs w:val="22"/>
        </w:rPr>
        <w:t xml:space="preserve"> Enhancement)</w:t>
      </w:r>
      <w:r w:rsidR="0039500C" w:rsidRPr="000F09DA">
        <w:rPr>
          <w:rFonts w:ascii="Times New Roman" w:eastAsia="Times New Roman" w:hAnsi="Times New Roman" w:cs="Times New Roman"/>
          <w:sz w:val="22"/>
          <w:szCs w:val="22"/>
        </w:rPr>
        <w:t xml:space="preserve"> in P</w:t>
      </w:r>
      <w:r w:rsidR="00E52233" w:rsidRPr="000F09DA">
        <w:rPr>
          <w:rFonts w:ascii="Times New Roman" w:eastAsia="Times New Roman" w:hAnsi="Times New Roman" w:cs="Times New Roman"/>
          <w:sz w:val="22"/>
          <w:szCs w:val="22"/>
        </w:rPr>
        <w:t xml:space="preserve">uerto Rico, which gives grants </w:t>
      </w:r>
      <w:r w:rsidR="00B857D7" w:rsidRPr="000F09DA">
        <w:rPr>
          <w:rFonts w:ascii="Times New Roman" w:eastAsia="Times New Roman" w:hAnsi="Times New Roman" w:cs="Times New Roman"/>
          <w:sz w:val="22"/>
          <w:szCs w:val="22"/>
        </w:rPr>
        <w:t>to science students.</w:t>
      </w:r>
    </w:p>
    <w:p w14:paraId="71373953" w14:textId="77777777" w:rsidR="00835DA9" w:rsidRDefault="00835DA9" w:rsidP="002B6A73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50C4FE6" w14:textId="52249442" w:rsidR="002B6A73" w:rsidRDefault="00C85651" w:rsidP="002B6A73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</w:t>
      </w:r>
      <w:r w:rsidR="00835DA9">
        <w:rPr>
          <w:rFonts w:ascii="Times New Roman" w:eastAsia="Times New Roman" w:hAnsi="Times New Roman" w:cs="Times New Roman"/>
          <w:sz w:val="22"/>
          <w:szCs w:val="22"/>
        </w:rPr>
        <w:t>ILMINGTON UNIVERSITY</w:t>
      </w:r>
      <w:r w:rsidR="00E602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B5293">
        <w:rPr>
          <w:rFonts w:ascii="Times New Roman" w:eastAsia="Times New Roman" w:hAnsi="Times New Roman" w:cs="Times New Roman"/>
          <w:sz w:val="22"/>
          <w:szCs w:val="22"/>
        </w:rPr>
        <w:t>NEW CASTLE, DE</w:t>
      </w:r>
      <w:r w:rsidR="002904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46A41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2904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46A41">
        <w:rPr>
          <w:rFonts w:ascii="Times New Roman" w:eastAsia="Times New Roman" w:hAnsi="Times New Roman" w:cs="Times New Roman"/>
          <w:sz w:val="22"/>
          <w:szCs w:val="22"/>
        </w:rPr>
        <w:t xml:space="preserve">2019 </w:t>
      </w:r>
      <w:r w:rsidR="006B61D7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046A41">
        <w:rPr>
          <w:rFonts w:ascii="Times New Roman" w:eastAsia="Times New Roman" w:hAnsi="Times New Roman" w:cs="Times New Roman"/>
          <w:sz w:val="22"/>
          <w:szCs w:val="22"/>
        </w:rPr>
        <w:t xml:space="preserve"> present</w:t>
      </w:r>
    </w:p>
    <w:p w14:paraId="654024BE" w14:textId="3B00C895" w:rsidR="006B61D7" w:rsidRDefault="007375B3" w:rsidP="002B6A73">
      <w:pPr>
        <w:jc w:val="lef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Bachelor in </w:t>
      </w:r>
      <w:r w:rsidR="004A0D9A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Environmental Science and </w:t>
      </w:r>
      <w:r w:rsidR="00FF1461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Policy</w:t>
      </w:r>
      <w:r w:rsidR="00C0154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with a Minor in Natural Science</w:t>
      </w:r>
    </w:p>
    <w:p w14:paraId="281BC64F" w14:textId="4C9397CB" w:rsidR="00005C28" w:rsidRDefault="00005C28" w:rsidP="002B6A73">
      <w:pPr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5333171" w14:textId="23B524BD" w:rsidR="00005C28" w:rsidRDefault="006D16B8" w:rsidP="002B6A73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NASA </w:t>
      </w:r>
      <w:r w:rsidR="00005C28">
        <w:rPr>
          <w:rFonts w:ascii="Times New Roman" w:eastAsia="Times New Roman" w:hAnsi="Times New Roman" w:cs="Times New Roman"/>
          <w:sz w:val="22"/>
          <w:szCs w:val="22"/>
        </w:rPr>
        <w:t>DELAWARE SPACE GRANT</w:t>
      </w:r>
      <w:r w:rsidR="0090179A">
        <w:rPr>
          <w:rFonts w:ascii="Times New Roman" w:eastAsia="Times New Roman" w:hAnsi="Times New Roman" w:cs="Times New Roman"/>
          <w:sz w:val="22"/>
          <w:szCs w:val="22"/>
        </w:rPr>
        <w:t xml:space="preserve"> CONSORTIUM</w:t>
      </w:r>
      <w:r w:rsidR="00005C28">
        <w:rPr>
          <w:rFonts w:ascii="Times New Roman" w:eastAsia="Times New Roman" w:hAnsi="Times New Roman" w:cs="Times New Roman"/>
          <w:sz w:val="22"/>
          <w:szCs w:val="22"/>
        </w:rPr>
        <w:t>, June, 2021 – July, 2021</w:t>
      </w:r>
    </w:p>
    <w:p w14:paraId="2225BE43" w14:textId="703A6931" w:rsidR="00005C28" w:rsidRPr="00005C28" w:rsidRDefault="006D16B8" w:rsidP="006D16B8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Participated in an internship under the supervision and mentored by Milton Muldrow Jr., Ph.D. in which we studied coral reefs</w:t>
      </w:r>
      <w:r w:rsidR="00C656A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0179A">
        <w:rPr>
          <w:rFonts w:ascii="Times New Roman" w:eastAsia="Times New Roman" w:hAnsi="Times New Roman" w:cs="Times New Roman"/>
          <w:sz w:val="22"/>
          <w:szCs w:val="22"/>
        </w:rPr>
        <w:t xml:space="preserve">experimenting new </w:t>
      </w:r>
      <w:r w:rsidR="00C656A5">
        <w:rPr>
          <w:rFonts w:ascii="Times New Roman" w:eastAsia="Times New Roman" w:hAnsi="Times New Roman" w:cs="Times New Roman"/>
          <w:sz w:val="22"/>
          <w:szCs w:val="22"/>
        </w:rPr>
        <w:t>mechanisms</w:t>
      </w:r>
      <w:r w:rsidR="0090179A">
        <w:rPr>
          <w:rFonts w:ascii="Times New Roman" w:eastAsia="Times New Roman" w:hAnsi="Times New Roman" w:cs="Times New Roman"/>
          <w:sz w:val="22"/>
          <w:szCs w:val="22"/>
        </w:rPr>
        <w:t xml:space="preserve"> to protect them </w:t>
      </w:r>
      <w:r w:rsidR="00C656A5">
        <w:rPr>
          <w:rFonts w:ascii="Times New Roman" w:eastAsia="Times New Roman" w:hAnsi="Times New Roman" w:cs="Times New Roman"/>
          <w:sz w:val="22"/>
          <w:szCs w:val="22"/>
        </w:rPr>
        <w:t xml:space="preserve">against coral bleaching utilizing the sea anemone </w:t>
      </w:r>
      <w:r w:rsidR="00C656A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Aiptasia Pallida </w:t>
      </w:r>
      <w:r w:rsidR="00C656A5">
        <w:rPr>
          <w:rFonts w:ascii="Times New Roman" w:eastAsia="Times New Roman" w:hAnsi="Times New Roman" w:cs="Times New Roman"/>
          <w:sz w:val="22"/>
          <w:szCs w:val="22"/>
        </w:rPr>
        <w:t xml:space="preserve">strain CC7 (gene ID: 2652724). </w:t>
      </w:r>
    </w:p>
    <w:p w14:paraId="0F0A30EE" w14:textId="0D900CBE" w:rsidR="00702984" w:rsidRPr="00506B24" w:rsidRDefault="00702984" w:rsidP="00506B24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0000027" w14:textId="77777777" w:rsidR="00F14923" w:rsidRDefault="00F14923">
      <w:pPr>
        <w:jc w:val="left"/>
      </w:pPr>
    </w:p>
    <w:p w14:paraId="00000028" w14:textId="6616E09F" w:rsidR="00F14923" w:rsidRDefault="007B6523" w:rsidP="007B6523">
      <w:pPr>
        <w:jc w:val="left"/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6161D0" w:rsidRPr="007B6523">
        <w:rPr>
          <w:rFonts w:ascii="Times New Roman" w:eastAsia="Times New Roman" w:hAnsi="Times New Roman" w:cs="Times New Roman"/>
          <w:sz w:val="22"/>
          <w:szCs w:val="22"/>
        </w:rPr>
        <w:t xml:space="preserve">Bilingual </w:t>
      </w:r>
      <w:r w:rsidRPr="007B6523">
        <w:rPr>
          <w:rFonts w:ascii="Times New Roman" w:eastAsia="Times New Roman" w:hAnsi="Times New Roman" w:cs="Times New Roman"/>
          <w:sz w:val="22"/>
          <w:szCs w:val="22"/>
        </w:rPr>
        <w:t>in</w:t>
      </w:r>
      <w:r w:rsidR="00C00352" w:rsidRPr="007B6523">
        <w:rPr>
          <w:rFonts w:ascii="Times New Roman" w:eastAsia="Times New Roman" w:hAnsi="Times New Roman" w:cs="Times New Roman"/>
          <w:sz w:val="22"/>
          <w:szCs w:val="22"/>
        </w:rPr>
        <w:t xml:space="preserve"> Spanish</w:t>
      </w:r>
      <w:r w:rsidR="00F345B4" w:rsidRPr="007B6523">
        <w:rPr>
          <w:rFonts w:ascii="Times New Roman" w:eastAsia="Times New Roman" w:hAnsi="Times New Roman" w:cs="Times New Roman"/>
          <w:sz w:val="22"/>
          <w:szCs w:val="22"/>
        </w:rPr>
        <w:t xml:space="preserve"> and English</w:t>
      </w:r>
    </w:p>
    <w:sectPr w:rsidR="00F14923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BEB"/>
    <w:multiLevelType w:val="multilevel"/>
    <w:tmpl w:val="F0964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E45322"/>
    <w:multiLevelType w:val="hybridMultilevel"/>
    <w:tmpl w:val="11D6A8FE"/>
    <w:lvl w:ilvl="0" w:tplc="0750F0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2274"/>
    <w:multiLevelType w:val="multilevel"/>
    <w:tmpl w:val="DE285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E790BDE"/>
    <w:multiLevelType w:val="multilevel"/>
    <w:tmpl w:val="E90CFF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54C3F4F"/>
    <w:multiLevelType w:val="hybridMultilevel"/>
    <w:tmpl w:val="81C6F4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195B"/>
    <w:multiLevelType w:val="multilevel"/>
    <w:tmpl w:val="FAE004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5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6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7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  <w:lvl w:ilvl="8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</w:rPr>
    </w:lvl>
  </w:abstractNum>
  <w:abstractNum w:abstractNumId="6" w15:restartNumberingAfterBreak="0">
    <w:nsid w:val="4CC27A2A"/>
    <w:multiLevelType w:val="hybridMultilevel"/>
    <w:tmpl w:val="120A833A"/>
    <w:lvl w:ilvl="0" w:tplc="E27A0C52">
      <w:numFmt w:val="bullet"/>
      <w:lvlText w:val=""/>
      <w:lvlJc w:val="left"/>
      <w:pPr>
        <w:ind w:left="720" w:hanging="360"/>
      </w:pPr>
      <w:rPr>
        <w:rFonts w:ascii="Symbol" w:eastAsia="Batang" w:hAnsi="Symbol" w:cs="Bat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AA2"/>
    <w:multiLevelType w:val="hybridMultilevel"/>
    <w:tmpl w:val="D71CD9D6"/>
    <w:lvl w:ilvl="0" w:tplc="E760DC6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23"/>
    <w:rsid w:val="00005C28"/>
    <w:rsid w:val="00023272"/>
    <w:rsid w:val="00046A41"/>
    <w:rsid w:val="000701A1"/>
    <w:rsid w:val="00077604"/>
    <w:rsid w:val="000F09DA"/>
    <w:rsid w:val="000F749E"/>
    <w:rsid w:val="00143C53"/>
    <w:rsid w:val="0014696F"/>
    <w:rsid w:val="002904FB"/>
    <w:rsid w:val="002B6A73"/>
    <w:rsid w:val="002E66F0"/>
    <w:rsid w:val="0033255D"/>
    <w:rsid w:val="00346E6F"/>
    <w:rsid w:val="003754EE"/>
    <w:rsid w:val="0039500C"/>
    <w:rsid w:val="003C1E3F"/>
    <w:rsid w:val="003D6D2B"/>
    <w:rsid w:val="0040768D"/>
    <w:rsid w:val="00472536"/>
    <w:rsid w:val="004A0D9A"/>
    <w:rsid w:val="00506B24"/>
    <w:rsid w:val="005B5042"/>
    <w:rsid w:val="006161D0"/>
    <w:rsid w:val="00676703"/>
    <w:rsid w:val="006B61D7"/>
    <w:rsid w:val="006D16B8"/>
    <w:rsid w:val="00702984"/>
    <w:rsid w:val="007375B3"/>
    <w:rsid w:val="007542C1"/>
    <w:rsid w:val="00757671"/>
    <w:rsid w:val="007B5293"/>
    <w:rsid w:val="007B6523"/>
    <w:rsid w:val="00835DA9"/>
    <w:rsid w:val="00887EA9"/>
    <w:rsid w:val="0090179A"/>
    <w:rsid w:val="00937EB3"/>
    <w:rsid w:val="00970E44"/>
    <w:rsid w:val="009927EF"/>
    <w:rsid w:val="00AD3DAB"/>
    <w:rsid w:val="00B857D7"/>
    <w:rsid w:val="00BA7FAD"/>
    <w:rsid w:val="00BB1EC9"/>
    <w:rsid w:val="00BD7084"/>
    <w:rsid w:val="00BF574B"/>
    <w:rsid w:val="00C00352"/>
    <w:rsid w:val="00C01542"/>
    <w:rsid w:val="00C656A5"/>
    <w:rsid w:val="00C85651"/>
    <w:rsid w:val="00DB4B4C"/>
    <w:rsid w:val="00DC0EC6"/>
    <w:rsid w:val="00DC42CC"/>
    <w:rsid w:val="00E52233"/>
    <w:rsid w:val="00E602D9"/>
    <w:rsid w:val="00E807E2"/>
    <w:rsid w:val="00F14923"/>
    <w:rsid w:val="00F345B4"/>
    <w:rsid w:val="00FE490D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2764"/>
  <w15:docId w15:val="{CEE6816E-819E-4284-BAD8-4745EB1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Batang" w:hAnsi="Batang" w:cs="Batang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4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Beales Gonzalez</dc:creator>
  <cp:keywords/>
  <dc:description/>
  <cp:lastModifiedBy>natalie vazquez</cp:lastModifiedBy>
  <cp:revision>5</cp:revision>
  <dcterms:created xsi:type="dcterms:W3CDTF">2019-07-21T22:10:00Z</dcterms:created>
  <dcterms:modified xsi:type="dcterms:W3CDTF">2022-02-09T02:55:00Z</dcterms:modified>
</cp:coreProperties>
</file>